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  <w:bdr w:val="single" w:sz="4" w:space="0" w:color="auto"/>
        </w:rPr>
        <w:t>書式4-1</w:t>
      </w:r>
    </w:p>
    <w:p w14:paraId="6D09C3E4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関連施設の施設と設備申請書</w:t>
      </w:r>
    </w:p>
    <w:p w14:paraId="2AACEEB3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474E2005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1B2F353D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7D1A1B5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D97723A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6061FEB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当関連施設は以下の施設と設備を要していることを申請します。</w:t>
      </w:r>
    </w:p>
    <w:p w14:paraId="14035629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F0D29ED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70E4A6F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 xml:space="preserve">．面積　</w:t>
      </w:r>
      <w:r w:rsidRPr="0072468C">
        <w:rPr>
          <w:rFonts w:hint="eastAsia"/>
          <w:color w:val="000000"/>
          <w:u w:val="single"/>
        </w:rPr>
        <w:t xml:space="preserve">　　　　　　　　　</w:t>
      </w:r>
      <w:r w:rsidRPr="0072468C">
        <w:rPr>
          <w:color w:val="000000"/>
        </w:rPr>
        <w:t>m</w:t>
      </w:r>
      <w:r w:rsidRPr="0072468C">
        <w:rPr>
          <w:color w:val="000000"/>
          <w:vertAlign w:val="superscript"/>
        </w:rPr>
        <w:t>2</w:t>
      </w:r>
      <w:r w:rsidRPr="0072468C">
        <w:rPr>
          <w:color w:val="000000"/>
        </w:rPr>
        <w:t xml:space="preserve"> </w:t>
      </w:r>
      <w:r w:rsidRPr="0072468C">
        <w:rPr>
          <w:rFonts w:hint="eastAsia"/>
          <w:color w:val="000000"/>
        </w:rPr>
        <w:t>（平面図を添付すること）</w:t>
      </w:r>
    </w:p>
    <w:p w14:paraId="1A4A35EE" w14:textId="77777777" w:rsidR="00C90EE5" w:rsidRPr="0072468C" w:rsidRDefault="00C90EE5" w:rsidP="00C90EE5">
      <w:pPr>
        <w:spacing w:line="360" w:lineRule="auto"/>
        <w:ind w:left="221" w:hangingChars="100" w:hanging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</w:t>
      </w:r>
      <w:r w:rsidRPr="0072468C">
        <w:rPr>
          <w:rFonts w:hint="eastAsia"/>
          <w:color w:val="000000"/>
        </w:rPr>
        <w:t xml:space="preserve">．獣医師総数　</w:t>
      </w:r>
      <w:r w:rsidRPr="0072468C">
        <w:rPr>
          <w:rFonts w:hint="eastAsia"/>
          <w:color w:val="000000"/>
          <w:u w:val="single"/>
        </w:rPr>
        <w:t xml:space="preserve">　　　　　</w:t>
      </w:r>
      <w:r w:rsidRPr="0072468C">
        <w:rPr>
          <w:rFonts w:hint="eastAsia"/>
          <w:color w:val="000000"/>
        </w:rPr>
        <w:t>名で、麻酔、画像診断、内科、病理などの専門家がいる施設である。（他の専門家の内訳</w:t>
      </w:r>
      <w:r w:rsidRPr="0072468C">
        <w:rPr>
          <w:rFonts w:hint="eastAsia"/>
          <w:color w:val="000000"/>
        </w:rPr>
        <w:t>;</w:t>
      </w:r>
      <w:r w:rsidRPr="0072468C">
        <w:rPr>
          <w:rFonts w:hint="eastAsia"/>
          <w:color w:val="000000"/>
        </w:rPr>
        <w:t>麻酔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名、画像診断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名、内科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名、病理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名、</w:t>
      </w:r>
    </w:p>
    <w:p w14:paraId="2C03A861" w14:textId="77777777" w:rsidR="00C90EE5" w:rsidRPr="0072468C" w:rsidRDefault="00C90EE5" w:rsidP="00C90EE5">
      <w:pPr>
        <w:spacing w:line="360" w:lineRule="auto"/>
        <w:ind w:left="24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その他</w:t>
      </w:r>
      <w:r w:rsidRPr="0072468C">
        <w:rPr>
          <w:rFonts w:hint="eastAsia"/>
          <w:color w:val="000000"/>
          <w:u w:val="single"/>
        </w:rPr>
        <w:t xml:space="preserve">　　　</w:t>
      </w:r>
      <w:r w:rsidRPr="0072468C">
        <w:rPr>
          <w:rFonts w:hint="eastAsia"/>
          <w:color w:val="000000"/>
        </w:rPr>
        <w:t>名）</w:t>
      </w:r>
    </w:p>
    <w:p w14:paraId="235F5E91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</w:t>
      </w:r>
      <w:r w:rsidRPr="0072468C">
        <w:rPr>
          <w:rFonts w:hint="eastAsia"/>
          <w:color w:val="000000"/>
        </w:rPr>
        <w:t>．サポーティングスタッフとして動物看護師等（内訳：　　　　名）がいる施設である。</w:t>
      </w:r>
    </w:p>
    <w:p w14:paraId="1CBBA58A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4</w:t>
      </w:r>
      <w:r w:rsidRPr="0072468C">
        <w:rPr>
          <w:rFonts w:hint="eastAsia"/>
          <w:color w:val="000000"/>
        </w:rPr>
        <w:t>．レジデントプログラムに必要な施設、設備、図書、資料が整備されている。</w:t>
      </w:r>
    </w:p>
    <w:p w14:paraId="65CA4FD6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5</w:t>
      </w:r>
      <w:r w:rsidRPr="0072468C">
        <w:rPr>
          <w:rFonts w:hint="eastAsia"/>
          <w:color w:val="000000"/>
        </w:rPr>
        <w:t>．診療簿などの病歴の管理が適切に行われている。</w:t>
      </w:r>
    </w:p>
    <w:p w14:paraId="1D65A122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．年間の手術件数が研修を行うに十分な施設である。</w:t>
      </w:r>
    </w:p>
    <w:p w14:paraId="5EE34767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7</w:t>
      </w:r>
      <w:r w:rsidRPr="0072468C">
        <w:rPr>
          <w:rFonts w:hint="eastAsia"/>
          <w:color w:val="000000"/>
        </w:rPr>
        <w:t>．剖検を行い得る体制を有している。</w:t>
      </w:r>
    </w:p>
    <w:p w14:paraId="50372125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DFF6367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99553E3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関連施設名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　　　　　　　</w:t>
      </w:r>
    </w:p>
    <w:p w14:paraId="70C013D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3C5F9F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関連施設研修責任者氏名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2D146BDA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037A573A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日本小動物外科専門医である</w:t>
      </w:r>
    </w:p>
    <w:p w14:paraId="0770F50F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137601A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129A51B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</w:t>
      </w:r>
    </w:p>
    <w:p w14:paraId="25AFBCF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1F07C55" w14:textId="77777777" w:rsidR="00C90EE5" w:rsidRPr="0072468C" w:rsidRDefault="00C90EE5" w:rsidP="00C90EE5">
      <w:pPr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